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7A" w:rsidRPr="00925A57" w:rsidRDefault="00A7047A" w:rsidP="00A7047A">
      <w:pPr>
        <w:spacing w:line="240" w:lineRule="auto"/>
        <w:rPr>
          <w:b/>
          <w:bCs/>
          <w:color w:val="990000"/>
          <w:sz w:val="36"/>
          <w:szCs w:val="36"/>
        </w:rPr>
      </w:pPr>
      <w:r w:rsidRPr="00925A57">
        <w:rPr>
          <w:b/>
          <w:bCs/>
          <w:color w:val="FFCC66"/>
          <w:sz w:val="36"/>
          <w:szCs w:val="36"/>
        </w:rPr>
        <w:t>EPIFANIA DEL SIGNORE</w:t>
      </w:r>
    </w:p>
    <w:p w:rsidR="00A7047A" w:rsidRPr="00116EB7" w:rsidRDefault="00A7047A" w:rsidP="00A7047A">
      <w:pPr>
        <w:spacing w:line="240" w:lineRule="auto"/>
        <w:rPr>
          <w:b/>
          <w:bCs/>
          <w:color w:val="990000"/>
          <w:sz w:val="28"/>
          <w:szCs w:val="28"/>
        </w:rPr>
      </w:pPr>
      <w:r w:rsidRPr="00116EB7">
        <w:rPr>
          <w:b/>
          <w:bCs/>
          <w:color w:val="990000"/>
          <w:sz w:val="28"/>
          <w:szCs w:val="28"/>
        </w:rPr>
        <w:t>Gesù, astro della misericordia divina</w:t>
      </w:r>
    </w:p>
    <w:p w:rsidR="00A7047A" w:rsidRPr="00925A57" w:rsidRDefault="00A7047A" w:rsidP="00A7047A">
      <w:pPr>
        <w:spacing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color w:val="990000"/>
        </w:rPr>
        <w:br/>
      </w:r>
      <w:r w:rsidRPr="00925A57">
        <w:rPr>
          <w:sz w:val="24"/>
          <w:szCs w:val="24"/>
        </w:rPr>
        <w:t>La solennità dell'Epifania di quest'anno 2016 assume un particolare significato spirituale ed ecclesiale nel cammino dell'anno giubilare che stiamo facendo in tutta la Chiesa cattolica.</w:t>
      </w:r>
    </w:p>
    <w:p w:rsidR="00A7047A" w:rsidRPr="00925A57" w:rsidRDefault="00A7047A" w:rsidP="00A7047A">
      <w:pPr>
        <w:spacing w:line="240" w:lineRule="auto"/>
        <w:rPr>
          <w:rFonts w:eastAsia="Times New Roman" w:cs="Times New Roman"/>
          <w:sz w:val="24"/>
          <w:szCs w:val="24"/>
          <w:lang w:eastAsia="it-IT"/>
        </w:rPr>
      </w:pPr>
      <w:r w:rsidRPr="00925A57">
        <w:rPr>
          <w:rFonts w:eastAsia="Times New Roman" w:cs="Times New Roman"/>
          <w:sz w:val="24"/>
          <w:szCs w:val="24"/>
          <w:lang w:eastAsia="it-IT"/>
        </w:rPr>
        <w:t>Sia questa la nostra preghiera nel giorno in cui i Re Magi adorarono Gesù e offrirono a Lui i doni, espressione di una regalità, che in quel Bambino, appena nato, è presente con i segni della tenerezza e della misericordia:</w:t>
      </w:r>
    </w:p>
    <w:p w:rsidR="00A7047A" w:rsidRPr="00116EB7" w:rsidRDefault="00A7047A" w:rsidP="00A7047A">
      <w:pPr>
        <w:spacing w:line="240" w:lineRule="auto"/>
        <w:rPr>
          <w:rFonts w:eastAsia="Times New Roman" w:cs="Times New Roman"/>
          <w:i/>
          <w:color w:val="990000"/>
          <w:sz w:val="24"/>
          <w:szCs w:val="24"/>
          <w:lang w:eastAsia="it-IT"/>
        </w:rPr>
      </w:pPr>
      <w:r w:rsidRPr="00925A57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br/>
      </w: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>Pros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t>trati davanti a Te Gesù Bambino</w:t>
      </w:r>
    </w:p>
    <w:p w:rsidR="00A7047A" w:rsidRPr="00116EB7" w:rsidRDefault="00A7047A" w:rsidP="00A7047A">
      <w:pPr>
        <w:spacing w:line="240" w:lineRule="auto"/>
        <w:rPr>
          <w:rFonts w:eastAsia="Times New Roman" w:cs="Times New Roman"/>
          <w:i/>
          <w:color w:val="990000"/>
          <w:sz w:val="24"/>
          <w:szCs w:val="24"/>
          <w:lang w:eastAsia="it-IT"/>
        </w:rPr>
      </w:pP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>com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t>e i Re Magi venuti dall'Oriente,</w:t>
      </w:r>
    </w:p>
    <w:p w:rsidR="00A7047A" w:rsidRPr="00116EB7" w:rsidRDefault="00A7047A" w:rsidP="00A7047A">
      <w:pPr>
        <w:spacing w:line="240" w:lineRule="auto"/>
        <w:rPr>
          <w:rFonts w:eastAsia="Times New Roman" w:cs="Times New Roman"/>
          <w:i/>
          <w:color w:val="990000"/>
          <w:sz w:val="24"/>
          <w:szCs w:val="24"/>
          <w:lang w:eastAsia="it-IT"/>
        </w:rPr>
      </w:pP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>noi oggi ti ringraziamo per averci scelti,</w:t>
      </w:r>
    </w:p>
    <w:p w:rsidR="00A7047A" w:rsidRPr="00116EB7" w:rsidRDefault="00A7047A" w:rsidP="00A7047A">
      <w:pPr>
        <w:spacing w:line="240" w:lineRule="auto"/>
        <w:rPr>
          <w:rFonts w:eastAsia="Times New Roman" w:cs="Times New Roman"/>
          <w:i/>
          <w:color w:val="990000"/>
          <w:sz w:val="24"/>
          <w:szCs w:val="24"/>
          <w:lang w:eastAsia="it-IT"/>
        </w:rPr>
      </w:pP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 xml:space="preserve">prima della creazione del mondo, </w:t>
      </w:r>
    </w:p>
    <w:p w:rsidR="00A7047A" w:rsidRPr="00116EB7" w:rsidRDefault="00A7047A" w:rsidP="00A7047A">
      <w:pPr>
        <w:spacing w:line="240" w:lineRule="auto"/>
        <w:rPr>
          <w:rFonts w:eastAsia="Times New Roman" w:cs="Times New Roman"/>
          <w:i/>
          <w:color w:val="990000"/>
          <w:sz w:val="24"/>
          <w:szCs w:val="24"/>
          <w:lang w:eastAsia="it-IT"/>
        </w:rPr>
      </w:pP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 xml:space="preserve">per essere 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t>santi e immacolati nella carità,</w:t>
      </w:r>
    </w:p>
    <w:p w:rsidR="00A7047A" w:rsidRPr="00116EB7" w:rsidRDefault="00A7047A" w:rsidP="00A7047A">
      <w:pPr>
        <w:spacing w:line="240" w:lineRule="auto"/>
        <w:rPr>
          <w:rFonts w:eastAsia="Times New Roman" w:cs="Times New Roman"/>
          <w:i/>
          <w:color w:val="990000"/>
          <w:sz w:val="24"/>
          <w:szCs w:val="24"/>
          <w:lang w:eastAsia="it-IT"/>
        </w:rPr>
      </w:pP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>predestinandoci ad essere Figli adottivi di Dio,</w:t>
      </w:r>
    </w:p>
    <w:p w:rsidR="00A7047A" w:rsidRPr="00925A57" w:rsidRDefault="00A7047A" w:rsidP="00A7047A">
      <w:pPr>
        <w:spacing w:line="240" w:lineRule="auto"/>
        <w:rPr>
          <w:rFonts w:eastAsia="Times New Roman" w:cs="Times New Roman"/>
          <w:i/>
          <w:color w:val="990000"/>
          <w:sz w:val="24"/>
          <w:szCs w:val="24"/>
          <w:lang w:eastAsia="it-IT"/>
        </w:rPr>
      </w:pP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t>mediante l’</w:t>
      </w: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 xml:space="preserve">opera di redenzione, o Gesù Cristo. </w:t>
      </w:r>
    </w:p>
    <w:p w:rsidR="00A7047A" w:rsidRPr="00925A57" w:rsidRDefault="00A7047A" w:rsidP="00A7047A">
      <w:pPr>
        <w:spacing w:before="100" w:beforeAutospacing="1" w:after="100" w:afterAutospacing="1" w:line="240" w:lineRule="auto"/>
        <w:jc w:val="left"/>
        <w:rPr>
          <w:rFonts w:eastAsia="Times New Roman" w:cs="Times New Roman"/>
          <w:i/>
          <w:color w:val="990000"/>
          <w:sz w:val="24"/>
          <w:szCs w:val="24"/>
          <w:lang w:eastAsia="it-IT"/>
        </w:rPr>
      </w:pP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  <w:t xml:space="preserve">Ti ringraziamo di tutto 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t>l'amore che porti all'umanità,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</w: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>della misericordia che eff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t>ondi su di noi abbondantemente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</w: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>in questo anno giubil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t>are, indetto da Papa Francesco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</w: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>e che stiamo vivendo e valorizz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t>ando per la nostra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</w: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 xml:space="preserve">personale conversione e purificazione. </w:t>
      </w:r>
    </w:p>
    <w:p w:rsidR="00A7047A" w:rsidRPr="00116EB7" w:rsidRDefault="00A7047A" w:rsidP="00A7047A">
      <w:pPr>
        <w:spacing w:before="100" w:beforeAutospacing="1" w:after="100" w:afterAutospacing="1" w:line="240" w:lineRule="auto"/>
        <w:jc w:val="left"/>
        <w:rPr>
          <w:rFonts w:eastAsia="Times New Roman" w:cs="Times New Roman"/>
          <w:i/>
          <w:color w:val="990000"/>
          <w:sz w:val="24"/>
          <w:szCs w:val="24"/>
          <w:lang w:eastAsia="it-IT"/>
        </w:rPr>
      </w:pP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  <w:t>Non siamo degni,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t xml:space="preserve"> o Gesù, di così grande amore,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  <w:t>che dalla Grotta di Betlemme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</w: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 xml:space="preserve">giunge fino 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t>al sepolcro vuoto del Calvario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</w: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>nel g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t>iorno solenne della tua Pasqua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</w: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 xml:space="preserve">di morte e risurrezione. </w:t>
      </w:r>
    </w:p>
    <w:p w:rsidR="00A7047A" w:rsidRPr="00925A57" w:rsidRDefault="00A7047A" w:rsidP="00A7047A">
      <w:pPr>
        <w:spacing w:before="100" w:beforeAutospacing="1" w:after="100" w:afterAutospacing="1" w:line="240" w:lineRule="auto"/>
        <w:jc w:val="left"/>
        <w:rPr>
          <w:rFonts w:eastAsia="Times New Roman" w:cs="Times New Roman"/>
          <w:i/>
          <w:color w:val="990000"/>
          <w:sz w:val="24"/>
          <w:szCs w:val="24"/>
          <w:lang w:eastAsia="it-IT"/>
        </w:rPr>
      </w:pP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  <w:t>Dona, Sig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t>nore, ai nostri giorni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</w: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 xml:space="preserve">la 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t>fede necessaria per affrontare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  <w:t>le tempeste dell'esistenza,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</w: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 xml:space="preserve">per 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t>risorgere continuamente in Te,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</w: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 xml:space="preserve">che sei la grazia e la misericordia per sempre. </w:t>
      </w:r>
    </w:p>
    <w:p w:rsidR="00A7047A" w:rsidRPr="00925A57" w:rsidRDefault="00A7047A" w:rsidP="00A7047A">
      <w:pPr>
        <w:spacing w:before="100" w:beforeAutospacing="1" w:after="100" w:afterAutospacing="1" w:line="240" w:lineRule="auto"/>
        <w:jc w:val="left"/>
        <w:rPr>
          <w:rFonts w:eastAsia="Times New Roman" w:cs="Times New Roman"/>
          <w:i/>
          <w:color w:val="990000"/>
          <w:sz w:val="24"/>
          <w:szCs w:val="24"/>
          <w:lang w:eastAsia="it-IT"/>
        </w:rPr>
      </w:pP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  <w:t xml:space="preserve">Manda noi, quali 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t>missionari della misericordia,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</w: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>fino agli estremi confini del mon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t>do,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  <w:t>dove più dura si fa la lotta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  <w:t>per la sopravvivenza umana,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  <w:t>e dove più forte è il dolore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</w: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 xml:space="preserve">sul volto sofferente di ogni uomo. </w:t>
      </w:r>
    </w:p>
    <w:p w:rsidR="00A7047A" w:rsidRDefault="00A7047A" w:rsidP="00A7047A">
      <w:pPr>
        <w:spacing w:before="100" w:beforeAutospacing="1" w:after="100" w:afterAutospacing="1" w:line="240" w:lineRule="auto"/>
        <w:jc w:val="left"/>
        <w:rPr>
          <w:rFonts w:eastAsia="Times New Roman" w:cs="Times New Roman"/>
          <w:i/>
          <w:color w:val="990000"/>
          <w:sz w:val="24"/>
          <w:szCs w:val="24"/>
          <w:lang w:eastAsia="it-IT"/>
        </w:rPr>
      </w:pPr>
    </w:p>
    <w:p w:rsidR="00A7047A" w:rsidRPr="00116EB7" w:rsidRDefault="00A7047A" w:rsidP="00A7047A">
      <w:pPr>
        <w:spacing w:before="100" w:beforeAutospacing="1" w:after="100" w:afterAutospacing="1" w:line="240" w:lineRule="auto"/>
        <w:jc w:val="left"/>
        <w:rPr>
          <w:rFonts w:eastAsia="Times New Roman" w:cs="Times New Roman"/>
          <w:i/>
          <w:color w:val="990000"/>
          <w:sz w:val="24"/>
          <w:szCs w:val="24"/>
          <w:lang w:eastAsia="it-IT"/>
        </w:rPr>
      </w:pP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lastRenderedPageBreak/>
        <w:br/>
        <w:t>Fa' che tutta la nostra vita sia un sorriso continuo,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</w: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>per por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t>tare la gioia ai tanti bambini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</w: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>offesi ed umiliati dalla vita,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  <w:t>alle madri che subiscono umiliazioni di ogni tipo,</w:t>
      </w:r>
    </w:p>
    <w:p w:rsidR="00A7047A" w:rsidRPr="00925A57" w:rsidRDefault="00A7047A" w:rsidP="00A7047A">
      <w:pPr>
        <w:spacing w:before="100" w:beforeAutospacing="1" w:after="100" w:afterAutospacing="1" w:line="240" w:lineRule="auto"/>
        <w:jc w:val="left"/>
        <w:rPr>
          <w:rFonts w:eastAsia="Times New Roman" w:cs="Times New Roman"/>
          <w:i/>
          <w:color w:val="990000"/>
          <w:sz w:val="24"/>
          <w:szCs w:val="24"/>
          <w:lang w:eastAsia="it-IT"/>
        </w:rPr>
      </w:pP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t xml:space="preserve">alle donne che continuano </w:t>
      </w: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>a disprezzare la loro vita,</w:t>
      </w: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  <w:t>agli uomini che continuano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t xml:space="preserve"> ad uccidere perché senza Dio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</w: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 xml:space="preserve">o in nome di un falso Dio. </w:t>
      </w:r>
    </w:p>
    <w:p w:rsidR="00A7047A" w:rsidRPr="00925A57" w:rsidRDefault="00A7047A" w:rsidP="00A7047A">
      <w:pPr>
        <w:spacing w:before="100" w:beforeAutospacing="1" w:after="100" w:afterAutospacing="1" w:line="240" w:lineRule="auto"/>
        <w:jc w:val="left"/>
        <w:rPr>
          <w:rFonts w:eastAsia="Times New Roman" w:cs="Times New Roman"/>
          <w:i/>
          <w:color w:val="990000"/>
          <w:sz w:val="24"/>
          <w:szCs w:val="24"/>
          <w:lang w:eastAsia="it-IT"/>
        </w:rPr>
      </w:pP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  <w:t>Fa', o Signore, che la luce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  <w:t>del Vangelo del perdono,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</w: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>che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t xml:space="preserve"> inizia nella Grotta,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  <w:t>alla presenza dei pastori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  <w:t>e dei sapienti del tuo tempo,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  <w:t>possa raggiungere il cuore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</w: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>e la mente di ogni f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t>ratello e sorella della terra,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</w: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>e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t xml:space="preserve"> trasformare la loro esistenza in una lode perenne,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  <w:t>a Te, o Gesù, che sei il Volto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br/>
      </w: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 xml:space="preserve">più vero ed autentico della </w:t>
      </w:r>
      <w:r w:rsidRPr="00116EB7">
        <w:rPr>
          <w:rFonts w:eastAsia="Times New Roman" w:cs="Times New Roman"/>
          <w:i/>
          <w:color w:val="990000"/>
          <w:sz w:val="24"/>
          <w:szCs w:val="24"/>
          <w:lang w:eastAsia="it-IT"/>
        </w:rPr>
        <w:t xml:space="preserve">misericordia divina ed eterna. </w:t>
      </w:r>
      <w:r w:rsidRPr="00925A57">
        <w:rPr>
          <w:rFonts w:eastAsia="Times New Roman" w:cs="Times New Roman"/>
          <w:i/>
          <w:color w:val="990000"/>
          <w:sz w:val="24"/>
          <w:szCs w:val="24"/>
          <w:lang w:eastAsia="it-IT"/>
        </w:rPr>
        <w:t>Amen.</w:t>
      </w:r>
    </w:p>
    <w:p w:rsidR="00A7047A" w:rsidRDefault="00A7047A" w:rsidP="00A7047A">
      <w:pPr>
        <w:rPr>
          <w:rFonts w:ascii="Georgia" w:hAnsi="Georgia" w:cs="Times New Roman"/>
          <w:sz w:val="40"/>
          <w:szCs w:val="40"/>
        </w:rPr>
      </w:pPr>
    </w:p>
    <w:p w:rsidR="00A7047A" w:rsidRDefault="00A7047A" w:rsidP="00A7047A">
      <w:pPr>
        <w:rPr>
          <w:rFonts w:ascii="Georgia" w:hAnsi="Georgia" w:cs="Times New Roman"/>
          <w:sz w:val="40"/>
          <w:szCs w:val="40"/>
        </w:rPr>
      </w:pPr>
    </w:p>
    <w:p w:rsidR="00A7047A" w:rsidRDefault="00A7047A" w:rsidP="00A7047A">
      <w:pPr>
        <w:rPr>
          <w:rFonts w:ascii="Georgia" w:hAnsi="Georgia" w:cs="Times New Roman"/>
          <w:sz w:val="40"/>
          <w:szCs w:val="40"/>
        </w:rPr>
      </w:pPr>
    </w:p>
    <w:p w:rsidR="00A7047A" w:rsidRPr="00D147B3" w:rsidRDefault="00A7047A" w:rsidP="00A7047A"/>
    <w:p w:rsidR="001D60CD" w:rsidRDefault="001D60CD">
      <w:bookmarkStart w:id="0" w:name="_GoBack"/>
      <w:bookmarkEnd w:id="0"/>
    </w:p>
    <w:sectPr w:rsidR="001D60CD" w:rsidSect="008C51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7A"/>
    <w:rsid w:val="001D60CD"/>
    <w:rsid w:val="00A659EA"/>
    <w:rsid w:val="00A7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47A"/>
    <w:pPr>
      <w:spacing w:after="0" w:line="0" w:lineRule="atLeast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47A"/>
    <w:pPr>
      <w:spacing w:after="0" w:line="0" w:lineRule="atLeast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1</cp:revision>
  <dcterms:created xsi:type="dcterms:W3CDTF">2016-01-06T21:08:00Z</dcterms:created>
  <dcterms:modified xsi:type="dcterms:W3CDTF">2016-01-06T21:08:00Z</dcterms:modified>
</cp:coreProperties>
</file>